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921342B">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方正小标宋简体" w:cs="CESI小标宋-GB18030"/>
          <w:color w:val="333333"/>
          <w:sz w:val="44"/>
          <w:szCs w:val="44"/>
          <w:shd w:val="clear" w:color="auto" w:fill="FFFFFF"/>
          <w:lang w:val="en-US" w:eastAsia="zh-CN"/>
        </w:rPr>
      </w:pPr>
      <w:r>
        <w:rPr>
          <w:rFonts w:hint="eastAsia" w:ascii="方正小标宋简体" w:hAnsi="方正小标宋简体" w:eastAsia="方正小标宋简体" w:cs="方正小标宋简体"/>
          <w:color w:val="333333"/>
          <w:sz w:val="44"/>
          <w:szCs w:val="44"/>
          <w:shd w:val="clear" w:color="auto" w:fill="FFFFFF"/>
        </w:rPr>
        <w:t>全国人民代表大会常务委员会关于</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rPr>
        <w:t>《中华人民共和国刑事诉讼法》</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rPr>
        <w:t>第二百九十二条的解释</w:t>
      </w:r>
    </w:p>
    <w:p w14:paraId="41FADA1D">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（2025年12月27日第十四届全国人民代表大会常务委员会第十九次会议通过）</w:t>
      </w:r>
      <w:bookmarkStart w:id="0" w:name="_GoBack"/>
      <w:bookmarkEnd w:id="0"/>
    </w:p>
    <w:p w14:paraId="4411AD40">
      <w:pPr>
        <w:rPr>
          <w:rFonts w:ascii="Times New Roman" w:hAnsi="Times New Roman" w:eastAsia="宋体" w:cs="宋体"/>
          <w:szCs w:val="32"/>
        </w:rPr>
      </w:pPr>
    </w:p>
    <w:p w14:paraId="3C811EAD">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常务委员会根据《中华人民共和国立法法》有关规定和司法实践需要，讨论了《中华人民共和国刑事诉讼法》第二百九十二条关于缺席审判程序中有关法律文书送达方式规定的含义问题，解释如下：</w:t>
      </w:r>
    </w:p>
    <w:p w14:paraId="67F57720">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刑事诉讼法》第二百九十二条中规定的“被告人所在地法律允许的其他方式”，是指被告人所在地的法律、判例、惯例、司法实践等所规定、承认、认可、接受的各种送达方式，包括但不限于邮寄、公告、公示、电子等送达方式。</w:t>
      </w:r>
    </w:p>
    <w:p w14:paraId="56D2D62A">
      <w:pPr>
        <w:ind w:firstLine="632" w:firstLineChars="200"/>
        <w:rPr>
          <w:rFonts w:ascii="Times New Roman" w:hAnsi="Times New Roman" w:cs="仿宋_GB2312"/>
          <w:sz w:val="32"/>
          <w:szCs w:val="32"/>
        </w:rPr>
      </w:pPr>
      <w:r>
        <w:rPr>
          <w:rFonts w:hint="eastAsia" w:ascii="Times New Roman" w:hAnsi="Times New Roman" w:cs="仿宋_GB2312"/>
          <w:sz w:val="32"/>
          <w:szCs w:val="32"/>
        </w:rPr>
        <w:t>现予公告。</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Noto Serif SC"/>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0090F98"/>
    <w:rsid w:val="123353A1"/>
    <w:rsid w:val="130F49E2"/>
    <w:rsid w:val="13936861"/>
    <w:rsid w:val="17977775"/>
    <w:rsid w:val="1D927673"/>
    <w:rsid w:val="208F6602"/>
    <w:rsid w:val="21641450"/>
    <w:rsid w:val="2200260F"/>
    <w:rsid w:val="226A2E83"/>
    <w:rsid w:val="24BF6C72"/>
    <w:rsid w:val="24F5659E"/>
    <w:rsid w:val="251610A0"/>
    <w:rsid w:val="26705BD1"/>
    <w:rsid w:val="26736BAE"/>
    <w:rsid w:val="298A635B"/>
    <w:rsid w:val="2B4B71B4"/>
    <w:rsid w:val="2C286CBB"/>
    <w:rsid w:val="2EC9480B"/>
    <w:rsid w:val="37702892"/>
    <w:rsid w:val="3C460065"/>
    <w:rsid w:val="3C527DA1"/>
    <w:rsid w:val="3CF47A8D"/>
    <w:rsid w:val="3D5B2BB6"/>
    <w:rsid w:val="3DE63740"/>
    <w:rsid w:val="3E267C4F"/>
    <w:rsid w:val="3F43618E"/>
    <w:rsid w:val="3FB419F3"/>
    <w:rsid w:val="40400BE3"/>
    <w:rsid w:val="4150251C"/>
    <w:rsid w:val="442624E3"/>
    <w:rsid w:val="479733DA"/>
    <w:rsid w:val="481351D2"/>
    <w:rsid w:val="4AB1034C"/>
    <w:rsid w:val="5248189E"/>
    <w:rsid w:val="53543565"/>
    <w:rsid w:val="53F27078"/>
    <w:rsid w:val="55003F77"/>
    <w:rsid w:val="558A062C"/>
    <w:rsid w:val="55D20C3F"/>
    <w:rsid w:val="59E57974"/>
    <w:rsid w:val="5B8E0527"/>
    <w:rsid w:val="5BE87A71"/>
    <w:rsid w:val="5F066F8F"/>
    <w:rsid w:val="622F12CF"/>
    <w:rsid w:val="62D452B1"/>
    <w:rsid w:val="642A0C46"/>
    <w:rsid w:val="654A7829"/>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281</Words>
  <Characters>286</Characters>
  <Lines>87</Lines>
  <Paragraphs>24</Paragraphs>
  <TotalTime>2</TotalTime>
  <ScaleCrop>false</ScaleCrop>
  <LinksUpToDate>false</LinksUpToDate>
  <CharactersWithSpaces>286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2025-12-28T05:59:03Z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F2AE9B2E23FB4435AFB6F6E1438B81C4_13</vt:lpwstr>
  </property>
  <property fmtid="{D5CDD505-2E9C-101B-9397-08002B2CF9AE}" pid="3" name="KSOProductBuildVer">
    <vt:lpwstr>2052-12.1.0.24034</vt:lpwstr>
  </property>
  <property fmtid="{D5CDD505-2E9C-101B-9397-08002B2CF9AE}" pid="4" name="KSOTemplateDocerSaveRecord">
    <vt:lpwstr>eyJoZGlkIjoiNWQxZGYxNTY3NDM4M2YyNmY5NzExOWU3MGU1YTJhZGMiLCJ1c2VySWQiOiIyOTYzOTg2ODkifQ==</vt:lpwstr>
  </property>
</Properties>
</file>